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64C00" w:rsidRDefault="00064C00" w:rsidP="00064C00">
      <w:pPr>
        <w:autoSpaceDE w:val="0"/>
        <w:autoSpaceDN w:val="0"/>
        <w:adjustRightInd w:val="0"/>
        <w:ind w:right="-7"/>
        <w:jc w:val="right"/>
        <w:rPr>
          <w:rFonts w:asciiTheme="minorHAnsi" w:hAnsiTheme="minorHAnsi" w:cstheme="minorHAnsi"/>
        </w:rPr>
      </w:pPr>
    </w:p>
    <w:p w:rsidR="00064C00" w:rsidRDefault="00064C00" w:rsidP="00064C00">
      <w:pPr>
        <w:autoSpaceDE w:val="0"/>
        <w:autoSpaceDN w:val="0"/>
        <w:adjustRightInd w:val="0"/>
        <w:ind w:right="-7"/>
        <w:jc w:val="right"/>
        <w:rPr>
          <w:rFonts w:asciiTheme="minorHAnsi" w:hAnsiTheme="minorHAnsi" w:cstheme="minorHAnsi"/>
        </w:rPr>
      </w:pPr>
    </w:p>
    <w:p w:rsidR="00064C00" w:rsidRDefault="00064C00" w:rsidP="00064C00">
      <w:pPr>
        <w:autoSpaceDE w:val="0"/>
        <w:autoSpaceDN w:val="0"/>
        <w:adjustRightInd w:val="0"/>
        <w:ind w:right="-7"/>
        <w:jc w:val="right"/>
        <w:rPr>
          <w:rFonts w:asciiTheme="minorHAnsi" w:hAnsiTheme="minorHAnsi" w:cstheme="minorHAnsi"/>
        </w:rPr>
      </w:pPr>
    </w:p>
    <w:p w:rsidR="00064C00" w:rsidRDefault="00064C00" w:rsidP="00064C00">
      <w:pPr>
        <w:autoSpaceDE w:val="0"/>
        <w:autoSpaceDN w:val="0"/>
        <w:adjustRightInd w:val="0"/>
        <w:ind w:right="-7"/>
        <w:jc w:val="right"/>
        <w:rPr>
          <w:rFonts w:asciiTheme="minorHAnsi" w:hAnsiTheme="minorHAnsi" w:cstheme="minorHAnsi"/>
        </w:rPr>
      </w:pPr>
    </w:p>
    <w:p w:rsidR="007420C1" w:rsidRPr="00064C00" w:rsidRDefault="007420C1" w:rsidP="00064C00">
      <w:pPr>
        <w:autoSpaceDE w:val="0"/>
        <w:autoSpaceDN w:val="0"/>
        <w:adjustRightInd w:val="0"/>
        <w:ind w:right="-7"/>
        <w:jc w:val="right"/>
        <w:rPr>
          <w:rFonts w:asciiTheme="minorHAnsi" w:hAnsiTheme="minorHAnsi" w:cstheme="minorHAnsi"/>
        </w:rPr>
      </w:pPr>
      <w:r w:rsidRPr="00064C00">
        <w:rPr>
          <w:rFonts w:asciiTheme="minorHAnsi" w:hAnsiTheme="minorHAnsi" w:cstheme="minorHAnsi"/>
        </w:rPr>
        <w:t>Ai Sigg. Genitori degli alunni</w:t>
      </w:r>
    </w:p>
    <w:p w:rsidR="007420C1" w:rsidRPr="00064C00" w:rsidRDefault="007420C1" w:rsidP="00064C00">
      <w:pPr>
        <w:autoSpaceDE w:val="0"/>
        <w:autoSpaceDN w:val="0"/>
        <w:adjustRightInd w:val="0"/>
        <w:ind w:right="-7"/>
        <w:jc w:val="right"/>
        <w:rPr>
          <w:rFonts w:asciiTheme="minorHAnsi" w:hAnsiTheme="minorHAnsi" w:cstheme="minorHAnsi"/>
        </w:rPr>
      </w:pPr>
      <w:r w:rsidRPr="00064C00">
        <w:rPr>
          <w:rFonts w:asciiTheme="minorHAnsi" w:hAnsiTheme="minorHAnsi" w:cstheme="minorHAnsi"/>
        </w:rPr>
        <w:t>LORO SEDI</w:t>
      </w:r>
    </w:p>
    <w:p w:rsidR="007420C1" w:rsidRPr="00064C00" w:rsidRDefault="007420C1" w:rsidP="00064C00">
      <w:pPr>
        <w:autoSpaceDE w:val="0"/>
        <w:autoSpaceDN w:val="0"/>
        <w:adjustRightInd w:val="0"/>
        <w:ind w:right="-432"/>
        <w:jc w:val="right"/>
        <w:rPr>
          <w:rFonts w:asciiTheme="minorHAnsi" w:hAnsiTheme="minorHAnsi" w:cstheme="minorHAnsi"/>
        </w:rPr>
      </w:pPr>
    </w:p>
    <w:p w:rsidR="007420C1" w:rsidRPr="00064C00" w:rsidRDefault="007420C1" w:rsidP="00064C00">
      <w:pPr>
        <w:tabs>
          <w:tab w:val="left" w:pos="900"/>
        </w:tabs>
        <w:autoSpaceDE w:val="0"/>
        <w:autoSpaceDN w:val="0"/>
        <w:adjustRightInd w:val="0"/>
        <w:ind w:right="-432"/>
        <w:jc w:val="both"/>
        <w:rPr>
          <w:rFonts w:asciiTheme="minorHAnsi" w:hAnsiTheme="minorHAnsi" w:cstheme="minorHAnsi"/>
        </w:rPr>
      </w:pPr>
    </w:p>
    <w:p w:rsidR="008A68B0" w:rsidRPr="00064C00" w:rsidRDefault="007420C1" w:rsidP="00064C00">
      <w:pPr>
        <w:jc w:val="both"/>
        <w:rPr>
          <w:rFonts w:asciiTheme="minorHAnsi" w:hAnsiTheme="minorHAnsi" w:cstheme="minorHAnsi"/>
          <w:b/>
          <w:bCs/>
        </w:rPr>
      </w:pPr>
      <w:r w:rsidRPr="00064C00">
        <w:rPr>
          <w:rFonts w:asciiTheme="minorHAnsi" w:hAnsiTheme="minorHAnsi" w:cstheme="minorHAnsi"/>
          <w:b/>
          <w:bCs/>
        </w:rPr>
        <w:t xml:space="preserve">Oggetto: </w:t>
      </w:r>
      <w:r w:rsidR="008A68B0" w:rsidRPr="00064C00">
        <w:rPr>
          <w:rFonts w:asciiTheme="minorHAnsi" w:hAnsiTheme="minorHAnsi" w:cstheme="minorHAnsi"/>
          <w:b/>
          <w:bCs/>
        </w:rPr>
        <w:t>Sciopero per l’intera giornata di lunedì 01 marzo 2021 per tutto il personale Docente e Dirigente, di ruolo e precario da parte dell’0rganizzazione Sindacale SISA – Sindacato Indipendente Scuola e Ambiente.</w:t>
      </w:r>
    </w:p>
    <w:p w:rsidR="007420C1" w:rsidRPr="00064C00" w:rsidRDefault="007420C1" w:rsidP="00064C00">
      <w:pPr>
        <w:tabs>
          <w:tab w:val="left" w:pos="900"/>
        </w:tabs>
        <w:autoSpaceDE w:val="0"/>
        <w:autoSpaceDN w:val="0"/>
        <w:adjustRightInd w:val="0"/>
        <w:ind w:right="-432"/>
        <w:jc w:val="both"/>
        <w:rPr>
          <w:rFonts w:asciiTheme="minorHAnsi" w:hAnsiTheme="minorHAnsi" w:cstheme="minorHAnsi"/>
        </w:rPr>
      </w:pPr>
    </w:p>
    <w:p w:rsidR="007420C1" w:rsidRPr="00064C00" w:rsidRDefault="007420C1" w:rsidP="00064C00">
      <w:pPr>
        <w:pStyle w:val="Intestazione"/>
        <w:jc w:val="both"/>
        <w:rPr>
          <w:rFonts w:asciiTheme="minorHAnsi" w:hAnsiTheme="minorHAnsi" w:cstheme="minorHAnsi"/>
        </w:rPr>
      </w:pPr>
      <w:r w:rsidRPr="00064C00">
        <w:rPr>
          <w:rFonts w:asciiTheme="minorHAnsi" w:hAnsiTheme="minorHAnsi" w:cstheme="minorHAnsi"/>
        </w:rPr>
        <w:t>In riferimento allo sciopero indetto dai sindacati indicati in oggetto, ai sensi dell’Accordo Aran sulle norme di garanzia dei servizi pubblici essenziali e sulle procedure di raffreddamento e conciliazione in caso di sciopero firmato il 2 dicembre 2020, si comunica quanto segue:</w:t>
      </w:r>
    </w:p>
    <w:p w:rsidR="007420C1" w:rsidRPr="00064C00" w:rsidRDefault="007420C1" w:rsidP="00064C00">
      <w:pPr>
        <w:autoSpaceDE w:val="0"/>
        <w:autoSpaceDN w:val="0"/>
        <w:adjustRightInd w:val="0"/>
        <w:ind w:right="-7"/>
        <w:jc w:val="both"/>
        <w:rPr>
          <w:rFonts w:asciiTheme="minorHAnsi" w:hAnsiTheme="minorHAnsi" w:cstheme="minorHAnsi"/>
        </w:rPr>
      </w:pPr>
    </w:p>
    <w:p w:rsidR="007420C1" w:rsidRPr="00064C00" w:rsidRDefault="007420C1" w:rsidP="00064C00">
      <w:pPr>
        <w:pStyle w:val="Paragrafoelenco"/>
        <w:widowControl/>
        <w:numPr>
          <w:ilvl w:val="0"/>
          <w:numId w:val="1"/>
        </w:numPr>
        <w:autoSpaceDE w:val="0"/>
        <w:autoSpaceDN w:val="0"/>
        <w:adjustRightInd w:val="0"/>
        <w:spacing w:after="0" w:line="240" w:lineRule="auto"/>
        <w:ind w:right="-7"/>
        <w:jc w:val="both"/>
        <w:rPr>
          <w:rFonts w:cstheme="minorHAnsi"/>
          <w:b/>
          <w:bCs/>
          <w:sz w:val="24"/>
          <w:szCs w:val="24"/>
        </w:rPr>
      </w:pPr>
      <w:r w:rsidRPr="00064C00">
        <w:rPr>
          <w:rFonts w:cstheme="minorHAnsi"/>
          <w:b/>
          <w:bCs/>
          <w:sz w:val="24"/>
          <w:szCs w:val="24"/>
        </w:rPr>
        <w:t xml:space="preserve">DATA, DURATA DELLO SCIOPERO E PERSONALE INTERESSATO </w:t>
      </w:r>
    </w:p>
    <w:p w:rsidR="007420C1" w:rsidRPr="00064C00" w:rsidRDefault="007420C1" w:rsidP="00064C00">
      <w:pPr>
        <w:autoSpaceDE w:val="0"/>
        <w:autoSpaceDN w:val="0"/>
        <w:adjustRightInd w:val="0"/>
        <w:ind w:right="-7"/>
        <w:jc w:val="both"/>
        <w:rPr>
          <w:rFonts w:asciiTheme="minorHAnsi" w:hAnsiTheme="minorHAnsi" w:cstheme="minorHAnsi"/>
        </w:rPr>
      </w:pPr>
      <w:r w:rsidRPr="00064C00">
        <w:rPr>
          <w:rFonts w:asciiTheme="minorHAnsi" w:hAnsiTheme="minorHAnsi" w:cstheme="minorHAnsi"/>
        </w:rPr>
        <w:t xml:space="preserve">Lo sciopero si svolgerà il giorno </w:t>
      </w:r>
      <w:r w:rsidR="008A68B0" w:rsidRPr="00064C00">
        <w:rPr>
          <w:rFonts w:asciiTheme="minorHAnsi" w:hAnsiTheme="minorHAnsi" w:cstheme="minorHAnsi"/>
          <w:b/>
          <w:bCs/>
        </w:rPr>
        <w:t>01 marzo</w:t>
      </w:r>
      <w:r w:rsidRPr="00064C00">
        <w:rPr>
          <w:rFonts w:asciiTheme="minorHAnsi" w:hAnsiTheme="minorHAnsi" w:cstheme="minorHAnsi"/>
          <w:b/>
          <w:bCs/>
        </w:rPr>
        <w:t xml:space="preserve"> 2021 </w:t>
      </w:r>
      <w:r w:rsidRPr="00064C00">
        <w:rPr>
          <w:rFonts w:asciiTheme="minorHAnsi" w:hAnsiTheme="minorHAnsi" w:cstheme="minorHAnsi"/>
        </w:rPr>
        <w:t xml:space="preserve">per l’intera giornata e interesserà tutto il </w:t>
      </w:r>
      <w:r w:rsidR="008A68B0" w:rsidRPr="00064C00">
        <w:rPr>
          <w:rFonts w:asciiTheme="minorHAnsi" w:hAnsiTheme="minorHAnsi" w:cstheme="minorHAnsi"/>
        </w:rPr>
        <w:t>personale Docente e Dirigente</w:t>
      </w:r>
      <w:r w:rsidRPr="00064C00">
        <w:rPr>
          <w:rFonts w:asciiTheme="minorHAnsi" w:hAnsiTheme="minorHAnsi" w:cstheme="minorHAnsi"/>
        </w:rPr>
        <w:t xml:space="preserve">, </w:t>
      </w:r>
      <w:r w:rsidR="008A68B0" w:rsidRPr="00064C00">
        <w:rPr>
          <w:rFonts w:asciiTheme="minorHAnsi" w:hAnsiTheme="minorHAnsi" w:cstheme="minorHAnsi"/>
        </w:rPr>
        <w:t xml:space="preserve">di ruolo e precario </w:t>
      </w:r>
      <w:r w:rsidRPr="00064C00">
        <w:rPr>
          <w:rFonts w:asciiTheme="minorHAnsi" w:hAnsiTheme="minorHAnsi" w:cstheme="minorHAnsi"/>
        </w:rPr>
        <w:t>in servizio nell’istituto;</w:t>
      </w:r>
    </w:p>
    <w:p w:rsidR="007420C1" w:rsidRPr="00064C00" w:rsidRDefault="007420C1" w:rsidP="00064C00">
      <w:pPr>
        <w:autoSpaceDE w:val="0"/>
        <w:autoSpaceDN w:val="0"/>
        <w:adjustRightInd w:val="0"/>
        <w:ind w:right="-7"/>
        <w:jc w:val="both"/>
        <w:rPr>
          <w:rFonts w:asciiTheme="minorHAnsi" w:hAnsiTheme="minorHAnsi" w:cstheme="minorHAnsi"/>
        </w:rPr>
      </w:pPr>
    </w:p>
    <w:p w:rsidR="007420C1" w:rsidRPr="00064C00" w:rsidRDefault="007420C1" w:rsidP="00064C00">
      <w:pPr>
        <w:pStyle w:val="Paragrafoelenco"/>
        <w:widowControl/>
        <w:numPr>
          <w:ilvl w:val="0"/>
          <w:numId w:val="1"/>
        </w:numPr>
        <w:autoSpaceDE w:val="0"/>
        <w:autoSpaceDN w:val="0"/>
        <w:adjustRightInd w:val="0"/>
        <w:spacing w:after="0" w:line="240" w:lineRule="auto"/>
        <w:ind w:right="-7"/>
        <w:jc w:val="both"/>
        <w:rPr>
          <w:rFonts w:cstheme="minorHAnsi"/>
          <w:b/>
          <w:bCs/>
          <w:sz w:val="24"/>
          <w:szCs w:val="24"/>
        </w:rPr>
      </w:pPr>
      <w:r w:rsidRPr="00064C00">
        <w:rPr>
          <w:rFonts w:cstheme="minorHAnsi"/>
          <w:b/>
          <w:bCs/>
          <w:sz w:val="24"/>
          <w:szCs w:val="24"/>
        </w:rPr>
        <w:t xml:space="preserve">MOTIVAZIONI </w:t>
      </w:r>
    </w:p>
    <w:p w:rsidR="00E921F7" w:rsidRPr="00064C00" w:rsidRDefault="00E921F7" w:rsidP="00064C00">
      <w:pPr>
        <w:jc w:val="both"/>
        <w:rPr>
          <w:rFonts w:asciiTheme="minorHAnsi" w:hAnsiTheme="minorHAnsi" w:cstheme="minorHAnsi"/>
        </w:rPr>
      </w:pPr>
      <w:r w:rsidRPr="00064C00">
        <w:rPr>
          <w:rFonts w:asciiTheme="minorHAnsi" w:hAnsiTheme="minorHAnsi" w:cstheme="minorHAnsi"/>
        </w:rPr>
        <w:t>Le motivazioni poste alla base dello sciopero sono le seguenti:</w:t>
      </w:r>
    </w:p>
    <w:p w:rsidR="00E921F7" w:rsidRPr="00064C00" w:rsidRDefault="00E921F7" w:rsidP="00064C00">
      <w:pPr>
        <w:jc w:val="both"/>
        <w:rPr>
          <w:rFonts w:asciiTheme="minorHAnsi" w:hAnsiTheme="minorHAnsi" w:cstheme="minorHAnsi"/>
        </w:rPr>
      </w:pPr>
      <w:r w:rsidRPr="00064C00">
        <w:rPr>
          <w:rFonts w:asciiTheme="minorHAnsi" w:hAnsiTheme="minorHAnsi" w:cstheme="minorHAnsi"/>
        </w:rPr>
        <w:t>Contro le politiche di stampo liberalista avanzate dal governo Draghi, contro il prolungamento delle lezioni fino al 30 Giugno 2021, contro le politiche di rigore che ledono lavoratori, disoccupati, pensionati, ridimensionamento del reddito di cittadinanza, tagli contro il pubblico impiego e in particolare “La Scuola”.</w:t>
      </w:r>
    </w:p>
    <w:p w:rsidR="007420C1" w:rsidRPr="00064C00" w:rsidRDefault="007420C1" w:rsidP="00064C00">
      <w:pPr>
        <w:autoSpaceDE w:val="0"/>
        <w:autoSpaceDN w:val="0"/>
        <w:adjustRightInd w:val="0"/>
        <w:ind w:right="-7"/>
        <w:jc w:val="both"/>
        <w:rPr>
          <w:rFonts w:asciiTheme="minorHAnsi" w:hAnsiTheme="minorHAnsi" w:cstheme="minorHAnsi"/>
          <w:b/>
          <w:bCs/>
        </w:rPr>
      </w:pPr>
    </w:p>
    <w:p w:rsidR="007420C1" w:rsidRPr="00064C00" w:rsidRDefault="007420C1" w:rsidP="00064C00">
      <w:pPr>
        <w:pStyle w:val="Paragrafoelenco"/>
        <w:widowControl/>
        <w:numPr>
          <w:ilvl w:val="0"/>
          <w:numId w:val="1"/>
        </w:numPr>
        <w:autoSpaceDE w:val="0"/>
        <w:autoSpaceDN w:val="0"/>
        <w:adjustRightInd w:val="0"/>
        <w:spacing w:after="0" w:line="240" w:lineRule="auto"/>
        <w:ind w:right="-7"/>
        <w:jc w:val="both"/>
        <w:rPr>
          <w:rFonts w:cstheme="minorHAnsi"/>
          <w:b/>
          <w:bCs/>
          <w:sz w:val="24"/>
          <w:szCs w:val="24"/>
        </w:rPr>
      </w:pPr>
      <w:r w:rsidRPr="00064C00">
        <w:rPr>
          <w:rFonts w:cstheme="minorHAnsi"/>
          <w:b/>
          <w:bCs/>
          <w:sz w:val="24"/>
          <w:szCs w:val="24"/>
        </w:rPr>
        <w:t xml:space="preserve">RAPPRESENTATIVITÀ A LIVELLO NAZIONALE </w:t>
      </w:r>
    </w:p>
    <w:p w:rsidR="007420C1" w:rsidRPr="00064C00" w:rsidRDefault="007420C1" w:rsidP="00064C00">
      <w:pPr>
        <w:autoSpaceDE w:val="0"/>
        <w:autoSpaceDN w:val="0"/>
        <w:adjustRightInd w:val="0"/>
        <w:ind w:right="-7"/>
        <w:jc w:val="both"/>
        <w:rPr>
          <w:rFonts w:asciiTheme="minorHAnsi" w:hAnsiTheme="minorHAnsi" w:cstheme="minorHAnsi"/>
        </w:rPr>
      </w:pPr>
      <w:r w:rsidRPr="00064C00">
        <w:rPr>
          <w:rFonts w:asciiTheme="minorHAnsi" w:hAnsiTheme="minorHAnsi" w:cstheme="minorHAnsi"/>
        </w:rPr>
        <w:t>La rappresentatività a livello nazionale delle organizzazioni sindacali in oggetto, come certificato dall’ARAN per il triennio 2019-2021 è la seguente:</w:t>
      </w:r>
    </w:p>
    <w:p w:rsidR="007420C1" w:rsidRPr="00064C00" w:rsidRDefault="003C2CEC" w:rsidP="00064C00">
      <w:pPr>
        <w:pStyle w:val="Intestazione"/>
        <w:ind w:right="-7"/>
        <w:jc w:val="both"/>
        <w:rPr>
          <w:rFonts w:asciiTheme="minorHAnsi" w:eastAsiaTheme="minorHAnsi" w:hAnsiTheme="minorHAnsi" w:cstheme="minorHAnsi"/>
          <w:b/>
          <w:bCs/>
        </w:rPr>
      </w:pPr>
      <w:r w:rsidRPr="00064C00">
        <w:rPr>
          <w:rFonts w:asciiTheme="minorHAnsi" w:eastAsiaTheme="minorHAnsi" w:hAnsiTheme="minorHAnsi" w:cstheme="minorHAnsi"/>
          <w:b/>
          <w:bCs/>
        </w:rPr>
        <w:t>SISA</w:t>
      </w:r>
      <w:r w:rsidR="00E921F7" w:rsidRPr="00064C00">
        <w:rPr>
          <w:rFonts w:asciiTheme="minorHAnsi" w:eastAsiaTheme="minorHAnsi" w:hAnsiTheme="minorHAnsi" w:cstheme="minorHAnsi"/>
          <w:b/>
          <w:bCs/>
        </w:rPr>
        <w:t>:</w:t>
      </w:r>
      <w:r w:rsidR="007420C1" w:rsidRPr="00064C00">
        <w:rPr>
          <w:rFonts w:asciiTheme="minorHAnsi" w:eastAsiaTheme="minorHAnsi" w:hAnsiTheme="minorHAnsi" w:cstheme="minorHAnsi"/>
          <w:b/>
          <w:bCs/>
        </w:rPr>
        <w:t xml:space="preserve"> 0</w:t>
      </w:r>
      <w:r w:rsidRPr="00064C00">
        <w:rPr>
          <w:rFonts w:asciiTheme="minorHAnsi" w:eastAsiaTheme="minorHAnsi" w:hAnsiTheme="minorHAnsi" w:cstheme="minorHAnsi"/>
          <w:b/>
          <w:bCs/>
        </w:rPr>
        <w:t>,01</w:t>
      </w:r>
      <w:r w:rsidR="007420C1" w:rsidRPr="00064C00">
        <w:rPr>
          <w:rFonts w:asciiTheme="minorHAnsi" w:eastAsiaTheme="minorHAnsi" w:hAnsiTheme="minorHAnsi" w:cstheme="minorHAnsi"/>
          <w:b/>
          <w:bCs/>
        </w:rPr>
        <w:t xml:space="preserve">%  </w:t>
      </w:r>
    </w:p>
    <w:p w:rsidR="00E921F7" w:rsidRPr="00064C00" w:rsidRDefault="00E921F7" w:rsidP="00064C00">
      <w:pPr>
        <w:widowControl/>
        <w:rPr>
          <w:rFonts w:asciiTheme="minorHAnsi" w:hAnsiTheme="minorHAnsi" w:cstheme="minorHAnsi"/>
          <w:b/>
          <w:bCs/>
        </w:rPr>
      </w:pPr>
    </w:p>
    <w:p w:rsidR="00E921F7" w:rsidRPr="00064C00" w:rsidRDefault="00E921F7" w:rsidP="00064C00">
      <w:pPr>
        <w:pStyle w:val="Paragrafoelenco"/>
        <w:widowControl/>
        <w:numPr>
          <w:ilvl w:val="0"/>
          <w:numId w:val="1"/>
        </w:numPr>
        <w:autoSpaceDE w:val="0"/>
        <w:autoSpaceDN w:val="0"/>
        <w:adjustRightInd w:val="0"/>
        <w:spacing w:after="0" w:line="240" w:lineRule="auto"/>
        <w:ind w:right="-7"/>
        <w:jc w:val="both"/>
        <w:rPr>
          <w:rFonts w:cstheme="minorHAnsi"/>
          <w:b/>
          <w:bCs/>
          <w:sz w:val="24"/>
          <w:szCs w:val="24"/>
        </w:rPr>
      </w:pPr>
      <w:r w:rsidRPr="00064C00">
        <w:rPr>
          <w:rFonts w:cstheme="minorHAnsi"/>
          <w:b/>
          <w:bCs/>
          <w:sz w:val="24"/>
          <w:szCs w:val="24"/>
        </w:rPr>
        <w:t>VOTI OTTENUTI NELL’ULTIMA ELEZIONE RSU</w:t>
      </w:r>
    </w:p>
    <w:p w:rsidR="007420C1" w:rsidRPr="00064C00" w:rsidRDefault="00E921F7" w:rsidP="00064C00">
      <w:pPr>
        <w:jc w:val="both"/>
        <w:rPr>
          <w:rFonts w:asciiTheme="minorHAnsi" w:hAnsiTheme="minorHAnsi" w:cstheme="minorHAnsi"/>
        </w:rPr>
      </w:pPr>
      <w:r w:rsidRPr="00064C00">
        <w:rPr>
          <w:rFonts w:asciiTheme="minorHAnsi" w:hAnsiTheme="minorHAnsi" w:cstheme="minorHAnsi"/>
        </w:rPr>
        <w:t>Nell’ultima elezione delle RSU, avvenuta in questa istituzione scolastica, le organizzazioni sindacali in oggetto </w:t>
      </w:r>
      <w:r w:rsidRPr="00064C00">
        <w:rPr>
          <w:rFonts w:asciiTheme="minorHAnsi" w:hAnsiTheme="minorHAnsi" w:cstheme="minorHAnsi"/>
          <w:b/>
          <w:bCs/>
        </w:rPr>
        <w:t>non hanno presentato liste e conseguentemente non hanno ottenuto voti</w:t>
      </w:r>
      <w:r w:rsidRPr="00064C00">
        <w:rPr>
          <w:rFonts w:asciiTheme="minorHAnsi" w:hAnsiTheme="minorHAnsi" w:cstheme="minorHAnsi"/>
        </w:rPr>
        <w:t>.</w:t>
      </w:r>
      <w:r w:rsidR="00E5349D" w:rsidRPr="00064C00">
        <w:rPr>
          <w:rFonts w:asciiTheme="minorHAnsi" w:hAnsiTheme="minorHAnsi" w:cstheme="minorHAnsi"/>
        </w:rPr>
        <w:br/>
      </w:r>
    </w:p>
    <w:p w:rsidR="007420C1" w:rsidRPr="00064C00" w:rsidRDefault="007420C1" w:rsidP="00064C00">
      <w:pPr>
        <w:pStyle w:val="Paragrafoelenco"/>
        <w:widowControl/>
        <w:numPr>
          <w:ilvl w:val="0"/>
          <w:numId w:val="1"/>
        </w:numPr>
        <w:autoSpaceDE w:val="0"/>
        <w:autoSpaceDN w:val="0"/>
        <w:adjustRightInd w:val="0"/>
        <w:spacing w:after="0" w:line="240" w:lineRule="auto"/>
        <w:ind w:right="-432"/>
        <w:jc w:val="both"/>
        <w:rPr>
          <w:rFonts w:cstheme="minorHAnsi"/>
          <w:b/>
          <w:bCs/>
          <w:sz w:val="24"/>
          <w:szCs w:val="24"/>
        </w:rPr>
      </w:pPr>
      <w:r w:rsidRPr="00064C00">
        <w:rPr>
          <w:rFonts w:cstheme="minorHAnsi"/>
          <w:b/>
          <w:bCs/>
          <w:sz w:val="24"/>
          <w:szCs w:val="24"/>
        </w:rPr>
        <w:t>PERCENTUALI DI ADESIONE REGISTRATE AI PRECEDENTI SCIOPERI</w:t>
      </w:r>
    </w:p>
    <w:p w:rsidR="007420C1" w:rsidRDefault="007420C1" w:rsidP="00064C00">
      <w:pPr>
        <w:autoSpaceDE w:val="0"/>
        <w:autoSpaceDN w:val="0"/>
        <w:adjustRightInd w:val="0"/>
        <w:ind w:right="-7"/>
        <w:jc w:val="both"/>
        <w:rPr>
          <w:rFonts w:asciiTheme="minorHAnsi" w:hAnsiTheme="minorHAnsi" w:cstheme="minorHAnsi"/>
        </w:rPr>
      </w:pPr>
      <w:r w:rsidRPr="00064C00">
        <w:rPr>
          <w:rFonts w:asciiTheme="minorHAnsi" w:hAnsiTheme="minorHAnsi" w:cstheme="minorHAnsi"/>
        </w:rPr>
        <w:t xml:space="preserve">I precedenti scioperi indetti dalla/e organizzazione/i sindacale/i in oggetto nel corso del corrente </w:t>
      </w:r>
      <w:proofErr w:type="spellStart"/>
      <w:r w:rsidRPr="00064C00">
        <w:rPr>
          <w:rFonts w:asciiTheme="minorHAnsi" w:hAnsiTheme="minorHAnsi" w:cstheme="minorHAnsi"/>
        </w:rPr>
        <w:t>a.s.</w:t>
      </w:r>
      <w:proofErr w:type="spellEnd"/>
      <w:r w:rsidRPr="00064C00">
        <w:rPr>
          <w:rFonts w:asciiTheme="minorHAnsi" w:hAnsiTheme="minorHAnsi" w:cstheme="minorHAnsi"/>
        </w:rPr>
        <w:t xml:space="preserve"> e </w:t>
      </w:r>
      <w:r w:rsidR="001E5803" w:rsidRPr="00064C00">
        <w:rPr>
          <w:rFonts w:asciiTheme="minorHAnsi" w:hAnsiTheme="minorHAnsi" w:cstheme="minorHAnsi"/>
        </w:rPr>
        <w:t xml:space="preserve">degli </w:t>
      </w:r>
      <w:proofErr w:type="spellStart"/>
      <w:r w:rsidR="001E5803" w:rsidRPr="00064C00">
        <w:rPr>
          <w:rFonts w:asciiTheme="minorHAnsi" w:hAnsiTheme="minorHAnsi" w:cstheme="minorHAnsi"/>
        </w:rPr>
        <w:t>a.s.</w:t>
      </w:r>
      <w:proofErr w:type="spellEnd"/>
      <w:r w:rsidRPr="00064C00">
        <w:rPr>
          <w:rFonts w:asciiTheme="minorHAnsi" w:hAnsiTheme="minorHAnsi" w:cstheme="minorHAnsi"/>
        </w:rPr>
        <w:t xml:space="preserve"> precedent</w:t>
      </w:r>
      <w:r w:rsidR="001E5803" w:rsidRPr="00064C00">
        <w:rPr>
          <w:rFonts w:asciiTheme="minorHAnsi" w:hAnsiTheme="minorHAnsi" w:cstheme="minorHAnsi"/>
        </w:rPr>
        <w:t>i</w:t>
      </w:r>
      <w:r w:rsidRPr="00064C00">
        <w:rPr>
          <w:rFonts w:asciiTheme="minorHAnsi" w:hAnsiTheme="minorHAnsi" w:cstheme="minorHAnsi"/>
        </w:rPr>
        <w:t xml:space="preserve"> hanno ottenuto le seguenti percentuali di adesione tra il personale di questa istituzione scolastica tenuto al servizio:</w:t>
      </w:r>
    </w:p>
    <w:p w:rsidR="00064C00" w:rsidRPr="00064C00" w:rsidRDefault="00064C00" w:rsidP="00064C00">
      <w:pPr>
        <w:autoSpaceDE w:val="0"/>
        <w:autoSpaceDN w:val="0"/>
        <w:adjustRightInd w:val="0"/>
        <w:ind w:right="-7"/>
        <w:jc w:val="both"/>
        <w:rPr>
          <w:rFonts w:asciiTheme="minorHAnsi" w:hAnsiTheme="minorHAnsi" w:cstheme="minorHAnsi"/>
        </w:rPr>
      </w:pPr>
    </w:p>
    <w:tbl>
      <w:tblPr>
        <w:tblStyle w:val="Grigliatabella"/>
        <w:tblW w:w="9634" w:type="dxa"/>
        <w:tblLook w:val="04A0" w:firstRow="1" w:lastRow="0" w:firstColumn="1" w:lastColumn="0" w:noHBand="0" w:noVBand="1"/>
      </w:tblPr>
      <w:tblGrid>
        <w:gridCol w:w="1075"/>
        <w:gridCol w:w="7284"/>
        <w:gridCol w:w="1275"/>
      </w:tblGrid>
      <w:tr w:rsidR="007420C1" w:rsidRPr="00064C00" w:rsidTr="00CA292B">
        <w:tc>
          <w:tcPr>
            <w:tcW w:w="1075" w:type="dxa"/>
            <w:tcBorders>
              <w:bottom w:val="single" w:sz="4" w:space="0" w:color="auto"/>
            </w:tcBorders>
          </w:tcPr>
          <w:p w:rsidR="007420C1" w:rsidRPr="00064C00" w:rsidRDefault="007420C1" w:rsidP="00064C00">
            <w:pPr>
              <w:autoSpaceDE w:val="0"/>
              <w:autoSpaceDN w:val="0"/>
              <w:adjustRightInd w:val="0"/>
              <w:ind w:right="-432"/>
              <w:rPr>
                <w:rFonts w:asciiTheme="minorHAnsi" w:hAnsiTheme="minorHAnsi" w:cstheme="minorHAnsi"/>
                <w:b/>
                <w:bCs/>
              </w:rPr>
            </w:pPr>
            <w:r w:rsidRPr="00064C00">
              <w:rPr>
                <w:rFonts w:asciiTheme="minorHAnsi" w:hAnsiTheme="minorHAnsi" w:cstheme="minorHAnsi"/>
                <w:b/>
                <w:bCs/>
              </w:rPr>
              <w:t xml:space="preserve">  DATA</w:t>
            </w:r>
          </w:p>
        </w:tc>
        <w:tc>
          <w:tcPr>
            <w:tcW w:w="7284" w:type="dxa"/>
            <w:tcBorders>
              <w:bottom w:val="single" w:sz="4" w:space="0" w:color="auto"/>
            </w:tcBorders>
          </w:tcPr>
          <w:p w:rsidR="007420C1" w:rsidRPr="00064C00" w:rsidRDefault="007420C1" w:rsidP="00064C00">
            <w:pPr>
              <w:autoSpaceDE w:val="0"/>
              <w:autoSpaceDN w:val="0"/>
              <w:adjustRightInd w:val="0"/>
              <w:ind w:right="-432"/>
              <w:jc w:val="center"/>
              <w:rPr>
                <w:rFonts w:asciiTheme="minorHAnsi" w:hAnsiTheme="minorHAnsi" w:cstheme="minorHAnsi"/>
                <w:b/>
                <w:bCs/>
              </w:rPr>
            </w:pPr>
            <w:r w:rsidRPr="00064C00">
              <w:rPr>
                <w:rFonts w:asciiTheme="minorHAnsi" w:hAnsiTheme="minorHAnsi" w:cstheme="minorHAnsi"/>
                <w:b/>
                <w:bCs/>
              </w:rPr>
              <w:t xml:space="preserve">OO.SS. che hanno indetto lo sciopero o vi hanno aderito </w:t>
            </w:r>
          </w:p>
        </w:tc>
        <w:tc>
          <w:tcPr>
            <w:tcW w:w="1275" w:type="dxa"/>
            <w:tcBorders>
              <w:bottom w:val="single" w:sz="4" w:space="0" w:color="auto"/>
            </w:tcBorders>
            <w:vAlign w:val="center"/>
          </w:tcPr>
          <w:p w:rsidR="007420C1" w:rsidRPr="00064C00" w:rsidRDefault="007420C1" w:rsidP="00064C00">
            <w:pPr>
              <w:autoSpaceDE w:val="0"/>
              <w:autoSpaceDN w:val="0"/>
              <w:adjustRightInd w:val="0"/>
              <w:ind w:right="-432"/>
              <w:rPr>
                <w:rFonts w:asciiTheme="minorHAnsi" w:hAnsiTheme="minorHAnsi" w:cstheme="minorHAnsi"/>
                <w:b/>
                <w:bCs/>
              </w:rPr>
            </w:pPr>
            <w:r w:rsidRPr="00064C00">
              <w:rPr>
                <w:rFonts w:asciiTheme="minorHAnsi" w:hAnsiTheme="minorHAnsi" w:cstheme="minorHAnsi"/>
                <w:b/>
                <w:bCs/>
              </w:rPr>
              <w:t>% adesione</w:t>
            </w:r>
          </w:p>
        </w:tc>
      </w:tr>
      <w:tr w:rsidR="007420C1" w:rsidRPr="00064C00" w:rsidTr="00064C00">
        <w:trPr>
          <w:trHeight w:val="1125"/>
        </w:trPr>
        <w:tc>
          <w:tcPr>
            <w:tcW w:w="1075" w:type="dxa"/>
            <w:vAlign w:val="center"/>
          </w:tcPr>
          <w:p w:rsidR="007420C1" w:rsidRPr="00064C00" w:rsidRDefault="004276E4" w:rsidP="00064C00">
            <w:pPr>
              <w:autoSpaceDE w:val="0"/>
              <w:autoSpaceDN w:val="0"/>
              <w:adjustRightInd w:val="0"/>
              <w:ind w:right="-432"/>
              <w:rPr>
                <w:rFonts w:asciiTheme="minorHAnsi" w:hAnsiTheme="minorHAnsi" w:cstheme="minorHAnsi"/>
                <w:b/>
                <w:bCs/>
              </w:rPr>
            </w:pPr>
            <w:r w:rsidRPr="00064C00">
              <w:rPr>
                <w:rFonts w:asciiTheme="minorHAnsi" w:hAnsiTheme="minorHAnsi" w:cstheme="minorHAnsi"/>
                <w:b/>
                <w:bCs/>
              </w:rPr>
              <w:t>27.09.19</w:t>
            </w:r>
          </w:p>
        </w:tc>
        <w:tc>
          <w:tcPr>
            <w:tcW w:w="7284" w:type="dxa"/>
            <w:vAlign w:val="center"/>
          </w:tcPr>
          <w:p w:rsidR="007420C1" w:rsidRPr="00064C00" w:rsidRDefault="001E5803" w:rsidP="00064C00">
            <w:pPr>
              <w:rPr>
                <w:rFonts w:asciiTheme="minorHAnsi" w:hAnsiTheme="minorHAnsi" w:cstheme="minorHAnsi"/>
              </w:rPr>
            </w:pPr>
            <w:r w:rsidRPr="00064C00">
              <w:rPr>
                <w:rFonts w:asciiTheme="minorHAnsi" w:hAnsiTheme="minorHAnsi" w:cstheme="minorHAnsi"/>
              </w:rPr>
              <w:t>SISA</w:t>
            </w:r>
            <w:r w:rsidR="004276E4" w:rsidRPr="00064C00">
              <w:rPr>
                <w:rFonts w:asciiTheme="minorHAnsi" w:hAnsiTheme="minorHAnsi" w:cstheme="minorHAnsi"/>
              </w:rPr>
              <w:t xml:space="preserve"> (Sindacato Indipendente Scuola e Ambiente), USI-Unione sindacale italiana fondata nel 1912, USI SURF, Cobas-Comitati di Base della scuola, FLC CGIL, </w:t>
            </w:r>
            <w:proofErr w:type="spellStart"/>
            <w:r w:rsidR="004276E4" w:rsidRPr="00064C00">
              <w:rPr>
                <w:rFonts w:asciiTheme="minorHAnsi" w:hAnsiTheme="minorHAnsi" w:cstheme="minorHAnsi"/>
              </w:rPr>
              <w:t>Unicobas</w:t>
            </w:r>
            <w:proofErr w:type="spellEnd"/>
            <w:r w:rsidR="004276E4" w:rsidRPr="00064C00">
              <w:rPr>
                <w:rFonts w:asciiTheme="minorHAnsi" w:hAnsiTheme="minorHAnsi" w:cstheme="minorHAnsi"/>
              </w:rPr>
              <w:t xml:space="preserve"> scuola, USB-</w:t>
            </w:r>
            <w:proofErr w:type="spellStart"/>
            <w:r w:rsidR="004276E4" w:rsidRPr="00064C00">
              <w:rPr>
                <w:rFonts w:asciiTheme="minorHAnsi" w:hAnsiTheme="minorHAnsi" w:cstheme="minorHAnsi"/>
              </w:rPr>
              <w:t>UnioneSindacale</w:t>
            </w:r>
            <w:proofErr w:type="spellEnd"/>
            <w:r w:rsidR="004276E4" w:rsidRPr="00064C00">
              <w:rPr>
                <w:rFonts w:asciiTheme="minorHAnsi" w:hAnsiTheme="minorHAnsi" w:cstheme="minorHAnsi"/>
              </w:rPr>
              <w:t xml:space="preserve"> di Base</w:t>
            </w:r>
          </w:p>
        </w:tc>
        <w:tc>
          <w:tcPr>
            <w:tcW w:w="1275" w:type="dxa"/>
            <w:vAlign w:val="center"/>
          </w:tcPr>
          <w:p w:rsidR="007420C1" w:rsidRPr="00064C00" w:rsidRDefault="0052317A" w:rsidP="00064C00">
            <w:pPr>
              <w:autoSpaceDE w:val="0"/>
              <w:autoSpaceDN w:val="0"/>
              <w:adjustRightInd w:val="0"/>
              <w:ind w:right="-432"/>
              <w:jc w:val="center"/>
              <w:rPr>
                <w:rFonts w:asciiTheme="minorHAnsi" w:hAnsiTheme="minorHAnsi" w:cstheme="minorHAnsi"/>
                <w:b/>
                <w:bCs/>
              </w:rPr>
            </w:pPr>
            <w:r w:rsidRPr="00064C00">
              <w:rPr>
                <w:rFonts w:asciiTheme="minorHAnsi" w:hAnsiTheme="minorHAnsi" w:cstheme="minorHAnsi"/>
                <w:b/>
                <w:bCs/>
              </w:rPr>
              <w:t xml:space="preserve">6,19 </w:t>
            </w:r>
            <w:r w:rsidR="007420C1" w:rsidRPr="00064C00">
              <w:rPr>
                <w:rFonts w:asciiTheme="minorHAnsi" w:hAnsiTheme="minorHAnsi" w:cstheme="minorHAnsi"/>
                <w:b/>
                <w:bCs/>
              </w:rPr>
              <w:t>%</w:t>
            </w:r>
          </w:p>
        </w:tc>
      </w:tr>
      <w:tr w:rsidR="004276E4" w:rsidRPr="00064C00" w:rsidTr="00064C00">
        <w:trPr>
          <w:trHeight w:val="1125"/>
        </w:trPr>
        <w:tc>
          <w:tcPr>
            <w:tcW w:w="1075" w:type="dxa"/>
            <w:tcBorders>
              <w:bottom w:val="single" w:sz="4" w:space="0" w:color="auto"/>
            </w:tcBorders>
            <w:vAlign w:val="center"/>
          </w:tcPr>
          <w:p w:rsidR="004276E4" w:rsidRPr="00064C00" w:rsidRDefault="004276E4" w:rsidP="00064C00">
            <w:pPr>
              <w:autoSpaceDE w:val="0"/>
              <w:autoSpaceDN w:val="0"/>
              <w:adjustRightInd w:val="0"/>
              <w:ind w:right="-432"/>
              <w:rPr>
                <w:rFonts w:asciiTheme="minorHAnsi" w:hAnsiTheme="minorHAnsi" w:cstheme="minorHAnsi"/>
                <w:b/>
                <w:bCs/>
              </w:rPr>
            </w:pPr>
            <w:r w:rsidRPr="00064C00">
              <w:rPr>
                <w:rFonts w:asciiTheme="minorHAnsi" w:hAnsiTheme="minorHAnsi" w:cstheme="minorHAnsi"/>
                <w:b/>
                <w:bCs/>
              </w:rPr>
              <w:t>15.05.20</w:t>
            </w:r>
          </w:p>
        </w:tc>
        <w:tc>
          <w:tcPr>
            <w:tcW w:w="7284" w:type="dxa"/>
            <w:tcBorders>
              <w:bottom w:val="single" w:sz="4" w:space="0" w:color="auto"/>
            </w:tcBorders>
            <w:vAlign w:val="center"/>
          </w:tcPr>
          <w:p w:rsidR="004276E4" w:rsidRPr="00064C00" w:rsidRDefault="00353C08" w:rsidP="00064C00">
            <w:pPr>
              <w:rPr>
                <w:rFonts w:asciiTheme="minorHAnsi" w:hAnsiTheme="minorHAnsi" w:cstheme="minorHAnsi"/>
              </w:rPr>
            </w:pPr>
            <w:r w:rsidRPr="00064C00">
              <w:rPr>
                <w:rFonts w:asciiTheme="minorHAnsi" w:hAnsiTheme="minorHAnsi" w:cstheme="minorHAnsi"/>
              </w:rPr>
              <w:t>SISA (Sindacato Indipendente Scuola e Ambiente),</w:t>
            </w:r>
            <w:r>
              <w:rPr>
                <w:rFonts w:asciiTheme="minorHAnsi" w:hAnsiTheme="minorHAnsi" w:cstheme="minorHAnsi"/>
              </w:rPr>
              <w:t xml:space="preserve"> LAS</w:t>
            </w:r>
          </w:p>
        </w:tc>
        <w:tc>
          <w:tcPr>
            <w:tcW w:w="1275" w:type="dxa"/>
            <w:tcBorders>
              <w:bottom w:val="single" w:sz="4" w:space="0" w:color="auto"/>
            </w:tcBorders>
            <w:vAlign w:val="center"/>
          </w:tcPr>
          <w:p w:rsidR="004276E4" w:rsidRPr="00064C00" w:rsidRDefault="00064C00" w:rsidP="00064C00">
            <w:pPr>
              <w:autoSpaceDE w:val="0"/>
              <w:autoSpaceDN w:val="0"/>
              <w:adjustRightInd w:val="0"/>
              <w:ind w:right="-432"/>
              <w:jc w:val="center"/>
              <w:rPr>
                <w:rFonts w:asciiTheme="minorHAnsi" w:hAnsiTheme="minorHAnsi" w:cstheme="minorHAnsi"/>
                <w:b/>
                <w:bCs/>
              </w:rPr>
            </w:pPr>
            <w:r>
              <w:rPr>
                <w:rFonts w:asciiTheme="minorHAnsi" w:hAnsiTheme="minorHAnsi" w:cstheme="minorHAnsi"/>
                <w:b/>
                <w:bCs/>
              </w:rPr>
              <w:t>0 %</w:t>
            </w:r>
          </w:p>
        </w:tc>
      </w:tr>
    </w:tbl>
    <w:p w:rsidR="007420C1" w:rsidRPr="00064C00" w:rsidRDefault="007420C1" w:rsidP="00064C00">
      <w:pPr>
        <w:pStyle w:val="Paragrafoelenco"/>
        <w:widowControl/>
        <w:autoSpaceDE w:val="0"/>
        <w:autoSpaceDN w:val="0"/>
        <w:adjustRightInd w:val="0"/>
        <w:spacing w:after="0" w:line="240" w:lineRule="auto"/>
        <w:ind w:right="-432"/>
        <w:jc w:val="both"/>
        <w:rPr>
          <w:rFonts w:cstheme="minorHAnsi"/>
          <w:b/>
          <w:bCs/>
          <w:sz w:val="24"/>
          <w:szCs w:val="24"/>
        </w:rPr>
      </w:pPr>
    </w:p>
    <w:p w:rsidR="007420C1" w:rsidRPr="00064C00" w:rsidRDefault="007420C1" w:rsidP="00064C00">
      <w:pPr>
        <w:pStyle w:val="Paragrafoelenco"/>
        <w:widowControl/>
        <w:numPr>
          <w:ilvl w:val="0"/>
          <w:numId w:val="1"/>
        </w:numPr>
        <w:autoSpaceDE w:val="0"/>
        <w:autoSpaceDN w:val="0"/>
        <w:adjustRightInd w:val="0"/>
        <w:spacing w:after="0" w:line="240" w:lineRule="auto"/>
        <w:ind w:right="-432"/>
        <w:jc w:val="both"/>
        <w:rPr>
          <w:rFonts w:cstheme="minorHAnsi"/>
          <w:b/>
          <w:bCs/>
          <w:sz w:val="24"/>
          <w:szCs w:val="24"/>
        </w:rPr>
      </w:pPr>
      <w:r w:rsidRPr="00064C00">
        <w:rPr>
          <w:rFonts w:cstheme="minorHAnsi"/>
          <w:b/>
          <w:bCs/>
          <w:sz w:val="24"/>
          <w:szCs w:val="24"/>
        </w:rPr>
        <w:t xml:space="preserve">PRESTAZIONI INDISPENSABILI DA GARANTIRE </w:t>
      </w:r>
    </w:p>
    <w:p w:rsidR="007420C1" w:rsidRPr="00064C00" w:rsidRDefault="007420C1" w:rsidP="00064C00">
      <w:pPr>
        <w:autoSpaceDE w:val="0"/>
        <w:autoSpaceDN w:val="0"/>
        <w:adjustRightInd w:val="0"/>
        <w:ind w:right="-432"/>
        <w:jc w:val="both"/>
        <w:rPr>
          <w:rFonts w:asciiTheme="minorHAnsi" w:hAnsiTheme="minorHAnsi" w:cstheme="minorHAnsi"/>
          <w:b/>
          <w:bCs/>
        </w:rPr>
      </w:pPr>
      <w:r w:rsidRPr="00064C00">
        <w:rPr>
          <w:rFonts w:asciiTheme="minorHAnsi" w:hAnsiTheme="minorHAnsi" w:cstheme="minorHAnsi"/>
        </w:rPr>
        <w:t xml:space="preserve">Ai sensi dell’art. 2, comma 2, del richiamato Accordo Aran, in relazione all’azione di sciopero indicata in oggetto, presso questa istituzione scolastica </w:t>
      </w:r>
      <w:r w:rsidRPr="00064C00">
        <w:rPr>
          <w:rFonts w:asciiTheme="minorHAnsi" w:hAnsiTheme="minorHAnsi" w:cstheme="minorHAnsi"/>
          <w:b/>
          <w:bCs/>
        </w:rPr>
        <w:t>non sono state individuate prestazioni indispensabili di cui occorra garantire la continuità.</w:t>
      </w:r>
    </w:p>
    <w:p w:rsidR="007420C1" w:rsidRPr="00064C00" w:rsidRDefault="007420C1" w:rsidP="00064C00">
      <w:pPr>
        <w:autoSpaceDE w:val="0"/>
        <w:autoSpaceDN w:val="0"/>
        <w:adjustRightInd w:val="0"/>
        <w:ind w:right="-432"/>
        <w:jc w:val="both"/>
        <w:rPr>
          <w:rFonts w:asciiTheme="minorHAnsi" w:hAnsiTheme="minorHAnsi" w:cstheme="minorHAnsi"/>
        </w:rPr>
      </w:pPr>
      <w:r w:rsidRPr="00064C00">
        <w:rPr>
          <w:rFonts w:asciiTheme="minorHAnsi" w:hAnsiTheme="minorHAnsi" w:cstheme="minorHAnsi"/>
        </w:rPr>
        <w:t>Si informano pertanto i genitori che la mattina dello sciopero l’ingresso nell’edificio scolastico sarà consentito ai minori solo se potranno essere assicurati la vigilanza e la presenza in servizio dei docenti, anche attraverso la riorganizzazione dell’orario scolastico che potrà subire riduzioni.</w:t>
      </w:r>
    </w:p>
    <w:p w:rsidR="007420C1" w:rsidRPr="00064C00" w:rsidRDefault="007420C1" w:rsidP="00064C00">
      <w:pPr>
        <w:autoSpaceDE w:val="0"/>
        <w:autoSpaceDN w:val="0"/>
        <w:adjustRightInd w:val="0"/>
        <w:ind w:right="-432"/>
        <w:jc w:val="both"/>
        <w:rPr>
          <w:rFonts w:asciiTheme="minorHAnsi" w:hAnsiTheme="minorHAnsi" w:cstheme="minorHAnsi"/>
        </w:rPr>
      </w:pPr>
    </w:p>
    <w:p w:rsidR="007420C1" w:rsidRPr="00064C00" w:rsidRDefault="007420C1" w:rsidP="00064C00">
      <w:pPr>
        <w:autoSpaceDE w:val="0"/>
        <w:autoSpaceDN w:val="0"/>
        <w:adjustRightInd w:val="0"/>
        <w:ind w:right="-432"/>
        <w:jc w:val="right"/>
        <w:rPr>
          <w:rFonts w:asciiTheme="minorHAnsi" w:hAnsiTheme="minorHAnsi" w:cstheme="minorHAnsi"/>
        </w:rPr>
      </w:pPr>
    </w:p>
    <w:p w:rsidR="007420C1" w:rsidRPr="00064C00" w:rsidRDefault="007420C1" w:rsidP="00064C00">
      <w:pPr>
        <w:rPr>
          <w:rFonts w:asciiTheme="minorHAnsi" w:hAnsiTheme="minorHAnsi" w:cstheme="minorHAnsi"/>
        </w:rPr>
      </w:pPr>
    </w:p>
    <w:p w:rsidR="00A27E8E" w:rsidRPr="00064C00" w:rsidRDefault="00A27E8E" w:rsidP="00064C00">
      <w:pPr>
        <w:rPr>
          <w:rFonts w:asciiTheme="minorHAnsi" w:eastAsia="Calibri" w:hAnsiTheme="minorHAnsi" w:cstheme="minorHAnsi"/>
        </w:rPr>
      </w:pPr>
    </w:p>
    <w:p w:rsidR="00A27E8E" w:rsidRPr="00064C00" w:rsidRDefault="00A27E8E" w:rsidP="00064C00">
      <w:pPr>
        <w:rPr>
          <w:rFonts w:asciiTheme="minorHAnsi" w:hAnsiTheme="minorHAnsi" w:cstheme="minorHAnsi"/>
        </w:rPr>
      </w:pPr>
      <w:r w:rsidRPr="00064C00">
        <w:rPr>
          <w:rFonts w:asciiTheme="minorHAnsi" w:hAnsiTheme="minorHAnsi" w:cstheme="minorHAnsi"/>
        </w:rPr>
        <w:t xml:space="preserve">                                                                           </w:t>
      </w:r>
    </w:p>
    <w:p w:rsidR="00A27E8E" w:rsidRPr="00064C00" w:rsidRDefault="00A27E8E" w:rsidP="00064C00">
      <w:pPr>
        <w:pStyle w:val="Corpotesto"/>
        <w:tabs>
          <w:tab w:val="left" w:leader="dot" w:pos="5670"/>
          <w:tab w:val="decimal" w:pos="7371"/>
        </w:tabs>
        <w:spacing w:line="240" w:lineRule="auto"/>
        <w:ind w:firstLine="709"/>
        <w:jc w:val="both"/>
        <w:rPr>
          <w:rFonts w:asciiTheme="minorHAnsi" w:hAnsiTheme="minorHAnsi" w:cstheme="minorHAnsi"/>
          <w:i/>
          <w:sz w:val="24"/>
          <w:szCs w:val="24"/>
          <w:lang w:val="it-IT"/>
        </w:rPr>
      </w:pPr>
      <w:r w:rsidRPr="00064C00">
        <w:rPr>
          <w:rFonts w:asciiTheme="minorHAnsi" w:hAnsiTheme="minorHAnsi" w:cstheme="minorHAnsi"/>
          <w:i/>
          <w:sz w:val="24"/>
          <w:szCs w:val="24"/>
          <w:lang w:val="it-IT"/>
        </w:rPr>
        <w:t xml:space="preserve">                                                                                          IL DIRIGENTE SCOLASTICO</w:t>
      </w:r>
    </w:p>
    <w:p w:rsidR="003855FC" w:rsidRDefault="00A27E8E" w:rsidP="003855FC">
      <w:pPr>
        <w:jc w:val="center"/>
        <w:rPr>
          <w:color w:val="auto"/>
        </w:rPr>
      </w:pPr>
      <w:r w:rsidRPr="00064C00">
        <w:rPr>
          <w:rFonts w:asciiTheme="minorHAnsi" w:hAnsiTheme="minorHAnsi" w:cstheme="minorHAnsi"/>
        </w:rPr>
        <w:t xml:space="preserve">                                                                                                        Anna </w:t>
      </w:r>
      <w:proofErr w:type="spellStart"/>
      <w:r w:rsidRPr="00064C00">
        <w:rPr>
          <w:rFonts w:asciiTheme="minorHAnsi" w:hAnsiTheme="minorHAnsi" w:cstheme="minorHAnsi"/>
        </w:rPr>
        <w:t>Tiseo</w:t>
      </w:r>
      <w:proofErr w:type="spellEnd"/>
      <w:r w:rsidR="003855FC" w:rsidRPr="003855FC">
        <w:rPr>
          <w:color w:val="auto"/>
        </w:rPr>
        <w:t xml:space="preserve">  </w:t>
      </w:r>
    </w:p>
    <w:p w:rsidR="003855FC" w:rsidRPr="003855FC" w:rsidRDefault="003855FC" w:rsidP="003855FC">
      <w:pPr>
        <w:jc w:val="center"/>
        <w:rPr>
          <w:color w:val="auto"/>
        </w:rPr>
      </w:pPr>
      <w:r>
        <w:rPr>
          <w:color w:val="auto"/>
        </w:rPr>
        <w:t xml:space="preserve">                                                                                    </w:t>
      </w:r>
      <w:bookmarkStart w:id="0" w:name="_GoBack"/>
      <w:bookmarkEnd w:id="0"/>
      <w:r w:rsidRPr="003855FC">
        <w:rPr>
          <w:color w:val="auto"/>
        </w:rPr>
        <w:t>Firma autografa sostituita a mezzo stampa</w:t>
      </w:r>
    </w:p>
    <w:p w:rsidR="003855FC" w:rsidRPr="003855FC" w:rsidRDefault="003855FC" w:rsidP="003855FC">
      <w:pPr>
        <w:widowControl/>
        <w:jc w:val="center"/>
        <w:rPr>
          <w:color w:val="auto"/>
        </w:rPr>
      </w:pPr>
      <w:r w:rsidRPr="003855FC">
        <w:rPr>
          <w:color w:val="auto"/>
        </w:rPr>
        <w:t xml:space="preserve">                                                                                    Ai sensi </w:t>
      </w:r>
      <w:proofErr w:type="gramStart"/>
      <w:r w:rsidRPr="003855FC">
        <w:rPr>
          <w:color w:val="auto"/>
        </w:rPr>
        <w:t>dell’art..</w:t>
      </w:r>
      <w:proofErr w:type="gramEnd"/>
      <w:r w:rsidRPr="003855FC">
        <w:rPr>
          <w:color w:val="auto"/>
        </w:rPr>
        <w:t xml:space="preserve"> 3, comma 2 </w:t>
      </w:r>
      <w:proofErr w:type="spellStart"/>
      <w:r w:rsidRPr="003855FC">
        <w:rPr>
          <w:color w:val="auto"/>
        </w:rPr>
        <w:t>D.Lgs</w:t>
      </w:r>
      <w:proofErr w:type="spellEnd"/>
      <w:r w:rsidRPr="003855FC">
        <w:rPr>
          <w:color w:val="auto"/>
        </w:rPr>
        <w:t xml:space="preserve"> n. 39/1993</w:t>
      </w:r>
    </w:p>
    <w:p w:rsidR="003855FC" w:rsidRPr="003855FC" w:rsidRDefault="003855FC" w:rsidP="003855FC">
      <w:pPr>
        <w:widowControl/>
        <w:tabs>
          <w:tab w:val="left" w:pos="960"/>
        </w:tabs>
        <w:rPr>
          <w:i/>
          <w:color w:val="auto"/>
        </w:rPr>
      </w:pPr>
    </w:p>
    <w:p w:rsidR="00A27E8E" w:rsidRDefault="00A27E8E" w:rsidP="00064C00">
      <w:pPr>
        <w:pStyle w:val="Corpotesto"/>
        <w:tabs>
          <w:tab w:val="left" w:leader="dot" w:pos="5670"/>
          <w:tab w:val="decimal" w:pos="7371"/>
        </w:tabs>
        <w:spacing w:line="240" w:lineRule="auto"/>
        <w:ind w:firstLine="709"/>
        <w:jc w:val="both"/>
        <w:rPr>
          <w:rFonts w:asciiTheme="minorHAnsi" w:hAnsiTheme="minorHAnsi" w:cstheme="minorHAnsi"/>
          <w:sz w:val="24"/>
          <w:szCs w:val="24"/>
          <w:lang w:val="it-IT"/>
        </w:rPr>
      </w:pPr>
    </w:p>
    <w:p w:rsidR="003855FC" w:rsidRPr="00064C00" w:rsidRDefault="003855FC" w:rsidP="00064C00">
      <w:pPr>
        <w:pStyle w:val="Corpotesto"/>
        <w:tabs>
          <w:tab w:val="left" w:leader="dot" w:pos="5670"/>
          <w:tab w:val="decimal" w:pos="7371"/>
        </w:tabs>
        <w:spacing w:line="240" w:lineRule="auto"/>
        <w:ind w:firstLine="709"/>
        <w:jc w:val="both"/>
        <w:rPr>
          <w:rFonts w:asciiTheme="minorHAnsi" w:hAnsiTheme="minorHAnsi" w:cstheme="minorHAnsi"/>
          <w:sz w:val="24"/>
          <w:szCs w:val="24"/>
          <w:lang w:val="it-IT"/>
        </w:rPr>
      </w:pPr>
    </w:p>
    <w:p w:rsidR="00A27E8E" w:rsidRPr="00064C00" w:rsidRDefault="00A27E8E" w:rsidP="00064C00">
      <w:pPr>
        <w:rPr>
          <w:rFonts w:asciiTheme="minorHAnsi" w:eastAsia="Calibri" w:hAnsiTheme="minorHAnsi" w:cstheme="minorHAnsi"/>
        </w:rPr>
      </w:pPr>
    </w:p>
    <w:p w:rsidR="006A6865" w:rsidRPr="00064C00" w:rsidRDefault="006A6865" w:rsidP="00064C00">
      <w:pPr>
        <w:ind w:left="5664"/>
        <w:rPr>
          <w:rFonts w:asciiTheme="minorHAnsi" w:eastAsia="Calibri" w:hAnsiTheme="minorHAnsi" w:cstheme="minorHAnsi"/>
        </w:rPr>
      </w:pPr>
    </w:p>
    <w:sectPr w:rsidR="006A6865" w:rsidRPr="00064C00">
      <w:headerReference w:type="even" r:id="rId7"/>
      <w:headerReference w:type="default" r:id="rId8"/>
      <w:footerReference w:type="even" r:id="rId9"/>
      <w:footerReference w:type="default" r:id="rId10"/>
      <w:headerReference w:type="first" r:id="rId11"/>
      <w:footerReference w:type="first" r:id="rId12"/>
      <w:pgSz w:w="11900" w:h="16840"/>
      <w:pgMar w:top="1418" w:right="1134" w:bottom="1684" w:left="113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803" w:rsidRDefault="00462803">
      <w:r>
        <w:separator/>
      </w:r>
    </w:p>
  </w:endnote>
  <w:endnote w:type="continuationSeparator" w:id="0">
    <w:p w:rsidR="00462803" w:rsidRDefault="0046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329">
    <w:charset w:val="00"/>
    <w:family w:val="auto"/>
    <w:pitch w:val="variable"/>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2F4" w:rsidRDefault="006D12F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865" w:rsidRDefault="00B70B2F">
    <w:pPr>
      <w:tabs>
        <w:tab w:val="right" w:pos="9632"/>
      </w:tabs>
      <w:ind w:left="-426" w:firstLine="142"/>
      <w:jc w:val="center"/>
      <w:rPr>
        <w:sz w:val="10"/>
        <w:szCs w:val="10"/>
      </w:rPr>
    </w:pPr>
    <w:r>
      <w:rPr>
        <w:noProof/>
      </w:rPr>
      <w:drawing>
        <wp:inline distT="0" distB="0" distL="0" distR="0">
          <wp:extent cx="6708512" cy="974378"/>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708512" cy="974378"/>
                  </a:xfrm>
                  <a:prstGeom prst="rect">
                    <a:avLst/>
                  </a:prstGeom>
                  <a:ln/>
                </pic:spPr>
              </pic:pic>
            </a:graphicData>
          </a:graphic>
        </wp:inline>
      </w:drawing>
    </w:r>
  </w:p>
  <w:p w:rsidR="006A6865" w:rsidRDefault="006A6865">
    <w:pPr>
      <w:tabs>
        <w:tab w:val="right" w:pos="9632"/>
      </w:tabs>
      <w:spacing w:after="42"/>
      <w:ind w:left="-426" w:firstLine="426"/>
      <w:jc w:val="center"/>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2F4" w:rsidRDefault="006D12F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803" w:rsidRDefault="00462803">
      <w:r>
        <w:separator/>
      </w:r>
    </w:p>
  </w:footnote>
  <w:footnote w:type="continuationSeparator" w:id="0">
    <w:p w:rsidR="00462803" w:rsidRDefault="00462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2F4" w:rsidRDefault="006D12F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865" w:rsidRDefault="00B70B2F">
    <w:pPr>
      <w:tabs>
        <w:tab w:val="center" w:pos="4819"/>
        <w:tab w:val="right" w:pos="9638"/>
      </w:tabs>
      <w:spacing w:before="485"/>
    </w:pPr>
    <w:r>
      <w:rPr>
        <w:noProof/>
      </w:rPr>
      <w:drawing>
        <wp:inline distT="0" distB="0" distL="0" distR="0">
          <wp:extent cx="6142434" cy="1307733"/>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42434" cy="1307733"/>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2F4" w:rsidRDefault="006D12F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B1F22"/>
    <w:multiLevelType w:val="hybridMultilevel"/>
    <w:tmpl w:val="056C713C"/>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33F90FCD"/>
    <w:multiLevelType w:val="hybridMultilevel"/>
    <w:tmpl w:val="5492EE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865"/>
    <w:rsid w:val="00033584"/>
    <w:rsid w:val="000368A8"/>
    <w:rsid w:val="0006324D"/>
    <w:rsid w:val="00064C00"/>
    <w:rsid w:val="00114E34"/>
    <w:rsid w:val="001E5803"/>
    <w:rsid w:val="00207639"/>
    <w:rsid w:val="002218B4"/>
    <w:rsid w:val="00244E11"/>
    <w:rsid w:val="00353C08"/>
    <w:rsid w:val="003855FC"/>
    <w:rsid w:val="003C2CEC"/>
    <w:rsid w:val="004276E4"/>
    <w:rsid w:val="00462803"/>
    <w:rsid w:val="0052317A"/>
    <w:rsid w:val="006551A3"/>
    <w:rsid w:val="0068188B"/>
    <w:rsid w:val="00685E39"/>
    <w:rsid w:val="006A6865"/>
    <w:rsid w:val="006C1420"/>
    <w:rsid w:val="006D12F4"/>
    <w:rsid w:val="007420C1"/>
    <w:rsid w:val="00802C77"/>
    <w:rsid w:val="008A68B0"/>
    <w:rsid w:val="00945B56"/>
    <w:rsid w:val="00A17D5D"/>
    <w:rsid w:val="00A204DD"/>
    <w:rsid w:val="00A27E8E"/>
    <w:rsid w:val="00B14470"/>
    <w:rsid w:val="00B5352B"/>
    <w:rsid w:val="00B70B2F"/>
    <w:rsid w:val="00B90DDF"/>
    <w:rsid w:val="00C953CA"/>
    <w:rsid w:val="00CA292B"/>
    <w:rsid w:val="00D677EC"/>
    <w:rsid w:val="00DC1886"/>
    <w:rsid w:val="00E5349D"/>
    <w:rsid w:val="00E921F7"/>
    <w:rsid w:val="00EF4952"/>
    <w:rsid w:val="00F068E5"/>
    <w:rsid w:val="00F448BC"/>
    <w:rsid w:val="00F71A84"/>
    <w:rsid w:val="00FB54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FB8EE8-DFBF-483B-9BC1-968FC11D2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B4D70"/>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rPr>
  </w:style>
  <w:style w:type="paragraph" w:styleId="Titolo5">
    <w:name w:val="heading 5"/>
    <w:basedOn w:val="Normale"/>
    <w:next w:val="Normale"/>
    <w:pPr>
      <w:keepNext/>
      <w:keepLines/>
      <w:spacing w:before="220" w:after="40"/>
      <w:contextualSpacing/>
      <w:outlineLvl w:val="4"/>
    </w:pPr>
    <w:rPr>
      <w:b/>
      <w:sz w:val="22"/>
      <w:szCs w:val="22"/>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pPr>
      <w:keepNext/>
      <w:keepLines/>
      <w:spacing w:before="480" w:after="120"/>
      <w:contextualSpacing/>
    </w:pPr>
    <w:rPr>
      <w:b/>
      <w:sz w:val="72"/>
      <w:szCs w:val="72"/>
    </w:rPr>
  </w:style>
  <w:style w:type="paragraph" w:styleId="Intestazione">
    <w:name w:val="header"/>
    <w:basedOn w:val="Normale"/>
    <w:link w:val="IntestazioneCarattere"/>
    <w:uiPriority w:val="99"/>
    <w:unhideWhenUsed/>
    <w:rsid w:val="00B53F46"/>
    <w:pPr>
      <w:tabs>
        <w:tab w:val="center" w:pos="4819"/>
        <w:tab w:val="right" w:pos="9638"/>
      </w:tabs>
    </w:pPr>
  </w:style>
  <w:style w:type="character" w:customStyle="1" w:styleId="IntestazioneCarattere">
    <w:name w:val="Intestazione Carattere"/>
    <w:basedOn w:val="Carpredefinitoparagrafo"/>
    <w:link w:val="Intestazione"/>
    <w:uiPriority w:val="99"/>
    <w:rsid w:val="00B53F46"/>
  </w:style>
  <w:style w:type="paragraph" w:styleId="Pidipagina">
    <w:name w:val="footer"/>
    <w:basedOn w:val="Normale"/>
    <w:link w:val="PidipaginaCarattere"/>
    <w:uiPriority w:val="99"/>
    <w:unhideWhenUsed/>
    <w:rsid w:val="00B53F46"/>
    <w:pPr>
      <w:tabs>
        <w:tab w:val="center" w:pos="4819"/>
        <w:tab w:val="right" w:pos="9638"/>
      </w:tabs>
    </w:pPr>
  </w:style>
  <w:style w:type="character" w:customStyle="1" w:styleId="PidipaginaCarattere">
    <w:name w:val="Piè di pagina Carattere"/>
    <w:basedOn w:val="Carpredefinitoparagrafo"/>
    <w:link w:val="Pidipagina"/>
    <w:uiPriority w:val="99"/>
    <w:rsid w:val="00B53F46"/>
  </w:style>
  <w:style w:type="paragraph" w:styleId="Paragrafoelenco">
    <w:name w:val="List Paragraph"/>
    <w:basedOn w:val="Normale"/>
    <w:uiPriority w:val="1"/>
    <w:qFormat/>
    <w:rsid w:val="009931DA"/>
    <w:pPr>
      <w:spacing w:after="160" w:line="259" w:lineRule="auto"/>
      <w:ind w:left="720"/>
      <w:contextualSpacing/>
    </w:pPr>
    <w:rPr>
      <w:rFonts w:asciiTheme="minorHAnsi" w:eastAsiaTheme="minorHAnsi" w:hAnsiTheme="minorHAnsi" w:cstheme="minorBidi"/>
      <w:sz w:val="22"/>
      <w:szCs w:val="22"/>
      <w:lang w:eastAsia="en-US"/>
    </w:rPr>
  </w:style>
  <w:style w:type="character" w:styleId="Collegamentoipertestuale">
    <w:name w:val="Hyperlink"/>
    <w:basedOn w:val="Carpredefinitoparagrafo"/>
    <w:uiPriority w:val="99"/>
    <w:unhideWhenUsed/>
    <w:rsid w:val="009931DA"/>
    <w:rPr>
      <w:color w:val="0563C1" w:themeColor="hyperlink"/>
      <w:u w:val="single"/>
    </w:rPr>
  </w:style>
  <w:style w:type="paragraph" w:customStyle="1" w:styleId="Elencoacolori-Colore11">
    <w:name w:val="Elenco a colori - Colore 11"/>
    <w:basedOn w:val="Normale"/>
    <w:rsid w:val="00C4265D"/>
    <w:pPr>
      <w:suppressAutoHyphens/>
      <w:spacing w:line="100" w:lineRule="atLeast"/>
      <w:ind w:left="720"/>
    </w:pPr>
    <w:rPr>
      <w:rFonts w:ascii="Calibri" w:eastAsia="SimSun" w:hAnsi="Calibri" w:cs="font329"/>
      <w:sz w:val="22"/>
      <w:szCs w:val="22"/>
      <w:lang w:val="en-US" w:eastAsia="ar-SA"/>
    </w:rPr>
  </w:style>
  <w:style w:type="paragraph" w:styleId="Testofumetto">
    <w:name w:val="Balloon Text"/>
    <w:basedOn w:val="Normale"/>
    <w:link w:val="TestofumettoCarattere"/>
    <w:uiPriority w:val="99"/>
    <w:semiHidden/>
    <w:unhideWhenUsed/>
    <w:rsid w:val="00C4265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4265D"/>
    <w:rPr>
      <w:rFonts w:ascii="Segoe UI" w:eastAsia="Times New Roman" w:hAnsi="Segoe UI" w:cs="Segoe UI"/>
      <w:sz w:val="18"/>
      <w:szCs w:val="18"/>
      <w:lang w:eastAsia="it-IT"/>
    </w:rPr>
  </w:style>
  <w:style w:type="paragraph" w:styleId="NormaleWeb">
    <w:name w:val="Normal (Web)"/>
    <w:basedOn w:val="Normale"/>
    <w:uiPriority w:val="99"/>
    <w:semiHidden/>
    <w:unhideWhenUsed/>
    <w:rsid w:val="00BC6D03"/>
    <w:pPr>
      <w:spacing w:before="100" w:beforeAutospacing="1" w:after="100" w:afterAutospacing="1"/>
    </w:pPr>
    <w:rPr>
      <w:rFonts w:eastAsiaTheme="minorHAnsi"/>
    </w:rPr>
  </w:style>
  <w:style w:type="character" w:styleId="Enfasigrassetto">
    <w:name w:val="Strong"/>
    <w:basedOn w:val="Carpredefinitoparagrafo"/>
    <w:uiPriority w:val="22"/>
    <w:qFormat/>
    <w:rsid w:val="00BC6D03"/>
    <w:rPr>
      <w:b/>
      <w:bCs/>
    </w:rPr>
  </w:style>
  <w:style w:type="paragraph" w:styleId="Corpotesto">
    <w:name w:val="Body Text"/>
    <w:basedOn w:val="Normale"/>
    <w:link w:val="CorpotestoCarattere"/>
    <w:rsid w:val="005E476D"/>
    <w:pPr>
      <w:suppressAutoHyphens/>
      <w:spacing w:line="100" w:lineRule="atLeast"/>
      <w:ind w:left="213"/>
    </w:pPr>
    <w:rPr>
      <w:rFonts w:ascii="Calibri" w:eastAsia="Calibri" w:hAnsi="Calibri" w:cs="Calibri"/>
      <w:sz w:val="22"/>
      <w:szCs w:val="22"/>
      <w:lang w:val="en-US" w:eastAsia="ar-SA"/>
    </w:rPr>
  </w:style>
  <w:style w:type="character" w:customStyle="1" w:styleId="CorpotestoCarattere">
    <w:name w:val="Corpo testo Carattere"/>
    <w:basedOn w:val="Carpredefinitoparagrafo"/>
    <w:link w:val="Corpotesto"/>
    <w:rsid w:val="005E476D"/>
    <w:rPr>
      <w:rFonts w:ascii="Calibri" w:eastAsia="Calibri" w:hAnsi="Calibri" w:cs="Calibri"/>
      <w:sz w:val="22"/>
      <w:szCs w:val="22"/>
      <w:lang w:val="en-US" w:eastAsia="ar-SA"/>
    </w:rPr>
  </w:style>
  <w:style w:type="table" w:styleId="Grigliatabella">
    <w:name w:val="Table Grid"/>
    <w:basedOn w:val="Tabellanormale"/>
    <w:uiPriority w:val="39"/>
    <w:rsid w:val="006F5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ellanormale"/>
    <w:pPr>
      <w:contextualSpacing/>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369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2922</Characters>
  <Application>Microsoft Office Word</Application>
  <DocSecurity>0</DocSecurity>
  <Lines>24</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CyberSpace</Company>
  <LinksUpToDate>false</LinksUpToDate>
  <CharactersWithSpaces>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dc:creator>
  <cp:lastModifiedBy>personale02</cp:lastModifiedBy>
  <cp:revision>3</cp:revision>
  <cp:lastPrinted>2021-02-18T13:06:00Z</cp:lastPrinted>
  <dcterms:created xsi:type="dcterms:W3CDTF">2021-02-19T10:35:00Z</dcterms:created>
  <dcterms:modified xsi:type="dcterms:W3CDTF">2021-02-19T10:36:00Z</dcterms:modified>
</cp:coreProperties>
</file>